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8EC4A" w14:textId="4421A7E7" w:rsidR="00B52B2B" w:rsidRDefault="00B52B2B" w:rsidP="00B52B2B">
      <w:pPr>
        <w:spacing w:after="0" w:line="240" w:lineRule="auto"/>
        <w:rPr>
          <w:sz w:val="28"/>
          <w:szCs w:val="28"/>
        </w:rPr>
      </w:pPr>
      <w:r w:rsidRPr="00B52B2B">
        <w:rPr>
          <w:b/>
          <w:sz w:val="28"/>
          <w:szCs w:val="28"/>
        </w:rPr>
        <w:t>Attendance</w:t>
      </w:r>
      <w:r>
        <w:rPr>
          <w:sz w:val="28"/>
          <w:szCs w:val="28"/>
        </w:rPr>
        <w:t xml:space="preserve">: </w:t>
      </w:r>
      <w:r w:rsidR="00DD3BF7">
        <w:rPr>
          <w:sz w:val="28"/>
          <w:szCs w:val="28"/>
        </w:rPr>
        <w:t>Kathle</w:t>
      </w:r>
      <w:bookmarkStart w:id="0" w:name="_GoBack"/>
      <w:bookmarkEnd w:id="0"/>
      <w:r w:rsidR="00DD3BF7">
        <w:rPr>
          <w:sz w:val="28"/>
          <w:szCs w:val="28"/>
        </w:rPr>
        <w:t xml:space="preserve">en Herron, Margaret Malaspina, Gerry Murphy, Barbara </w:t>
      </w:r>
      <w:proofErr w:type="spellStart"/>
      <w:r w:rsidR="00DD3BF7">
        <w:rPr>
          <w:sz w:val="28"/>
          <w:szCs w:val="28"/>
        </w:rPr>
        <w:t>Grenzinski</w:t>
      </w:r>
      <w:proofErr w:type="spellEnd"/>
      <w:r w:rsidR="00DD3BF7">
        <w:rPr>
          <w:sz w:val="28"/>
          <w:szCs w:val="28"/>
        </w:rPr>
        <w:t xml:space="preserve">, Brian Keiser, Bruce Miller, Seth Freeman, John Christie, Ricardo Martinez, Jr., </w:t>
      </w:r>
      <w:r w:rsidR="00731E47">
        <w:rPr>
          <w:sz w:val="28"/>
          <w:szCs w:val="28"/>
        </w:rPr>
        <w:t xml:space="preserve">Dr.  Duncan Harris, </w:t>
      </w:r>
      <w:r w:rsidR="00B845E1">
        <w:rPr>
          <w:sz w:val="28"/>
          <w:szCs w:val="28"/>
        </w:rPr>
        <w:t>Suzann</w:t>
      </w:r>
      <w:r w:rsidR="0087209D">
        <w:rPr>
          <w:sz w:val="28"/>
          <w:szCs w:val="28"/>
        </w:rPr>
        <w:t>e Rocco-</w:t>
      </w:r>
      <w:proofErr w:type="spellStart"/>
      <w:r w:rsidR="0087209D">
        <w:rPr>
          <w:sz w:val="28"/>
          <w:szCs w:val="28"/>
        </w:rPr>
        <w:t>Foertsch</w:t>
      </w:r>
      <w:proofErr w:type="spellEnd"/>
      <w:r w:rsidR="0087209D">
        <w:rPr>
          <w:sz w:val="28"/>
          <w:szCs w:val="28"/>
        </w:rPr>
        <w:t>, Carl Guerriere</w:t>
      </w:r>
      <w:r w:rsidR="00B845E1">
        <w:rPr>
          <w:sz w:val="28"/>
          <w:szCs w:val="28"/>
        </w:rPr>
        <w:t xml:space="preserve">, Linda </w:t>
      </w:r>
      <w:proofErr w:type="spellStart"/>
      <w:r w:rsidR="00B845E1">
        <w:rPr>
          <w:sz w:val="28"/>
          <w:szCs w:val="28"/>
        </w:rPr>
        <w:t>Cochiola</w:t>
      </w:r>
      <w:proofErr w:type="spellEnd"/>
      <w:r w:rsidR="00B845E1">
        <w:rPr>
          <w:sz w:val="28"/>
          <w:szCs w:val="28"/>
        </w:rPr>
        <w:t>, Lisa Braverman, Jenny Wang, Josh Hummel, Paul Creech</w:t>
      </w:r>
      <w:r w:rsidR="00F102A7">
        <w:rPr>
          <w:sz w:val="28"/>
          <w:szCs w:val="28"/>
        </w:rPr>
        <w:t>, Andre Freeman, Antoinette Brim-Bell</w:t>
      </w:r>
      <w:r w:rsidR="00F143ED">
        <w:rPr>
          <w:sz w:val="28"/>
          <w:szCs w:val="28"/>
        </w:rPr>
        <w:t>, John Thomas</w:t>
      </w:r>
    </w:p>
    <w:p w14:paraId="513E1E2D" w14:textId="77777777" w:rsidR="00B52B2B" w:rsidRDefault="00B52B2B" w:rsidP="00B52B2B">
      <w:pPr>
        <w:spacing w:after="0" w:line="240" w:lineRule="auto"/>
        <w:rPr>
          <w:sz w:val="28"/>
          <w:szCs w:val="28"/>
        </w:rPr>
      </w:pPr>
    </w:p>
    <w:p w14:paraId="28BDC114" w14:textId="5F92E074" w:rsidR="00880F82" w:rsidRDefault="00D0244C">
      <w:pPr>
        <w:rPr>
          <w:sz w:val="28"/>
          <w:szCs w:val="28"/>
        </w:rPr>
      </w:pPr>
      <w:r>
        <w:rPr>
          <w:sz w:val="28"/>
          <w:szCs w:val="28"/>
        </w:rPr>
        <w:t>Agenda- March 31, 2022</w:t>
      </w:r>
    </w:p>
    <w:p w14:paraId="0C1F1B9C" w14:textId="6EA6F73D" w:rsidR="00DD3BF7" w:rsidRDefault="00880F82" w:rsidP="00DD3BF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Approval of agenda</w:t>
      </w:r>
      <w:r w:rsidR="00DD3BF7">
        <w:rPr>
          <w:sz w:val="28"/>
          <w:szCs w:val="28"/>
        </w:rPr>
        <w:t xml:space="preserve">: </w:t>
      </w:r>
    </w:p>
    <w:p w14:paraId="12A4D9A3" w14:textId="4F628A96" w:rsidR="00880F82" w:rsidRPr="00DD3BF7" w:rsidRDefault="00DD3BF7" w:rsidP="00DD3BF7">
      <w:pPr>
        <w:pStyle w:val="ListParagraph"/>
        <w:ind w:left="360"/>
        <w:rPr>
          <w:color w:val="0070C0"/>
          <w:sz w:val="28"/>
          <w:szCs w:val="28"/>
        </w:rPr>
      </w:pPr>
      <w:r w:rsidRPr="00DD3BF7">
        <w:rPr>
          <w:color w:val="0070C0"/>
          <w:sz w:val="28"/>
          <w:szCs w:val="28"/>
        </w:rPr>
        <w:t>M</w:t>
      </w:r>
      <w:r w:rsidR="0087209D">
        <w:rPr>
          <w:color w:val="0070C0"/>
          <w:sz w:val="28"/>
          <w:szCs w:val="28"/>
        </w:rPr>
        <w:t xml:space="preserve"> (</w:t>
      </w:r>
      <w:proofErr w:type="spellStart"/>
      <w:r w:rsidR="0087209D">
        <w:rPr>
          <w:color w:val="0070C0"/>
          <w:sz w:val="28"/>
          <w:szCs w:val="28"/>
        </w:rPr>
        <w:t>S</w:t>
      </w:r>
      <w:r w:rsidR="00731E47">
        <w:rPr>
          <w:color w:val="0070C0"/>
          <w:sz w:val="28"/>
          <w:szCs w:val="28"/>
        </w:rPr>
        <w:t>f</w:t>
      </w:r>
      <w:r w:rsidR="007C6674">
        <w:rPr>
          <w:color w:val="0070C0"/>
          <w:sz w:val="28"/>
          <w:szCs w:val="28"/>
        </w:rPr>
        <w:t>reeman</w:t>
      </w:r>
      <w:proofErr w:type="spellEnd"/>
      <w:r w:rsidR="00731E47">
        <w:rPr>
          <w:color w:val="0070C0"/>
          <w:sz w:val="28"/>
          <w:szCs w:val="28"/>
        </w:rPr>
        <w:t>)</w:t>
      </w:r>
      <w:r w:rsidRPr="00DD3BF7">
        <w:rPr>
          <w:color w:val="0070C0"/>
          <w:sz w:val="28"/>
          <w:szCs w:val="28"/>
        </w:rPr>
        <w:t>/S</w:t>
      </w:r>
      <w:r w:rsidR="00731E47">
        <w:rPr>
          <w:color w:val="0070C0"/>
          <w:sz w:val="28"/>
          <w:szCs w:val="28"/>
        </w:rPr>
        <w:t xml:space="preserve"> (</w:t>
      </w:r>
      <w:proofErr w:type="spellStart"/>
      <w:r w:rsidR="007C6674">
        <w:rPr>
          <w:color w:val="0070C0"/>
          <w:sz w:val="28"/>
          <w:szCs w:val="28"/>
        </w:rPr>
        <w:t>BMiller</w:t>
      </w:r>
      <w:proofErr w:type="spellEnd"/>
      <w:r w:rsidR="00731E47">
        <w:rPr>
          <w:color w:val="0070C0"/>
          <w:sz w:val="28"/>
          <w:szCs w:val="28"/>
        </w:rPr>
        <w:t>)</w:t>
      </w:r>
      <w:r w:rsidRPr="00DD3BF7">
        <w:rPr>
          <w:color w:val="0070C0"/>
          <w:sz w:val="28"/>
          <w:szCs w:val="28"/>
        </w:rPr>
        <w:t>/A</w:t>
      </w:r>
      <w:r w:rsidR="00731E47">
        <w:rPr>
          <w:color w:val="0070C0"/>
          <w:sz w:val="28"/>
          <w:szCs w:val="28"/>
        </w:rPr>
        <w:t xml:space="preserve"> with Mike Proulx additions</w:t>
      </w:r>
    </w:p>
    <w:p w14:paraId="71A3A46F" w14:textId="77777777" w:rsidR="00DD3BF7" w:rsidRDefault="00880F82" w:rsidP="00DD3BF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Appro</w:t>
      </w:r>
      <w:r w:rsidR="00D0244C">
        <w:rPr>
          <w:sz w:val="28"/>
          <w:szCs w:val="28"/>
        </w:rPr>
        <w:t>val of February 24,2022</w:t>
      </w:r>
      <w:r w:rsidR="003F7190">
        <w:rPr>
          <w:sz w:val="28"/>
          <w:szCs w:val="28"/>
        </w:rPr>
        <w:t xml:space="preserve"> minutes</w:t>
      </w:r>
      <w:r w:rsidR="00DD3BF7">
        <w:rPr>
          <w:sz w:val="28"/>
          <w:szCs w:val="28"/>
        </w:rPr>
        <w:t xml:space="preserve">: </w:t>
      </w:r>
    </w:p>
    <w:p w14:paraId="593DECA0" w14:textId="7EDF32EF" w:rsidR="00880F82" w:rsidRPr="00DD3BF7" w:rsidRDefault="00DD3BF7" w:rsidP="00DD3BF7">
      <w:pPr>
        <w:pStyle w:val="ListParagraph"/>
        <w:ind w:left="360"/>
        <w:rPr>
          <w:color w:val="0070C0"/>
          <w:sz w:val="28"/>
          <w:szCs w:val="28"/>
        </w:rPr>
      </w:pPr>
      <w:r w:rsidRPr="00DD3BF7">
        <w:rPr>
          <w:color w:val="0070C0"/>
          <w:sz w:val="28"/>
          <w:szCs w:val="28"/>
        </w:rPr>
        <w:t>M</w:t>
      </w:r>
      <w:r w:rsidR="0087209D">
        <w:rPr>
          <w:color w:val="0070C0"/>
          <w:sz w:val="28"/>
          <w:szCs w:val="28"/>
        </w:rPr>
        <w:t xml:space="preserve"> (</w:t>
      </w:r>
      <w:proofErr w:type="spellStart"/>
      <w:r w:rsidR="0087209D">
        <w:rPr>
          <w:color w:val="0070C0"/>
          <w:sz w:val="28"/>
          <w:szCs w:val="28"/>
        </w:rPr>
        <w:t>S</w:t>
      </w:r>
      <w:r w:rsidR="007C6674">
        <w:rPr>
          <w:color w:val="0070C0"/>
          <w:sz w:val="28"/>
          <w:szCs w:val="28"/>
        </w:rPr>
        <w:t>freeman</w:t>
      </w:r>
      <w:proofErr w:type="spellEnd"/>
      <w:r w:rsidR="007C6674">
        <w:rPr>
          <w:color w:val="0070C0"/>
          <w:sz w:val="28"/>
          <w:szCs w:val="28"/>
        </w:rPr>
        <w:t>)</w:t>
      </w:r>
      <w:r w:rsidRPr="00DD3BF7">
        <w:rPr>
          <w:color w:val="0070C0"/>
          <w:sz w:val="28"/>
          <w:szCs w:val="28"/>
        </w:rPr>
        <w:t>/S</w:t>
      </w:r>
      <w:r w:rsidR="007C6674">
        <w:rPr>
          <w:color w:val="0070C0"/>
          <w:sz w:val="28"/>
          <w:szCs w:val="28"/>
        </w:rPr>
        <w:t xml:space="preserve"> (JT)</w:t>
      </w:r>
      <w:r w:rsidRPr="00DD3BF7">
        <w:rPr>
          <w:color w:val="0070C0"/>
          <w:sz w:val="28"/>
          <w:szCs w:val="28"/>
        </w:rPr>
        <w:t>/A</w:t>
      </w:r>
    </w:p>
    <w:p w14:paraId="37AB889F" w14:textId="4E1FEBE2" w:rsidR="00880F82" w:rsidRDefault="003F7190" w:rsidP="00DD3BF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Update from CEO Harris</w:t>
      </w:r>
    </w:p>
    <w:p w14:paraId="72F02F65" w14:textId="3BBA243B" w:rsidR="00731E47" w:rsidRDefault="00731E47" w:rsidP="00731E47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  <w:sz w:val="28"/>
          <w:szCs w:val="28"/>
        </w:rPr>
      </w:pPr>
      <w:r w:rsidRPr="00731E47">
        <w:rPr>
          <w:color w:val="0070C0"/>
          <w:sz w:val="28"/>
          <w:szCs w:val="28"/>
        </w:rPr>
        <w:t xml:space="preserve">Interviews for President </w:t>
      </w:r>
      <w:r w:rsidR="0087209D">
        <w:rPr>
          <w:color w:val="0070C0"/>
          <w:sz w:val="28"/>
          <w:szCs w:val="28"/>
        </w:rPr>
        <w:t xml:space="preserve">of CT State College </w:t>
      </w:r>
      <w:r w:rsidRPr="00731E47">
        <w:rPr>
          <w:color w:val="0070C0"/>
          <w:sz w:val="28"/>
          <w:szCs w:val="28"/>
        </w:rPr>
        <w:t xml:space="preserve">ongoing. </w:t>
      </w:r>
    </w:p>
    <w:p w14:paraId="0937381E" w14:textId="77777777" w:rsidR="00731E47" w:rsidRDefault="00731E47" w:rsidP="00731E47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  <w:sz w:val="28"/>
          <w:szCs w:val="28"/>
        </w:rPr>
      </w:pPr>
      <w:r w:rsidRPr="00731E47">
        <w:rPr>
          <w:color w:val="0070C0"/>
          <w:sz w:val="28"/>
          <w:szCs w:val="28"/>
        </w:rPr>
        <w:t>Foundation news. Employee campaign. Email went out and 5 – 6 additional people have signed up. Month of April</w:t>
      </w:r>
    </w:p>
    <w:p w14:paraId="20E5754B" w14:textId="77777777" w:rsidR="00731E47" w:rsidRDefault="00731E47" w:rsidP="00731E47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  <w:sz w:val="28"/>
          <w:szCs w:val="28"/>
        </w:rPr>
      </w:pPr>
      <w:r w:rsidRPr="00731E47">
        <w:rPr>
          <w:color w:val="0070C0"/>
          <w:sz w:val="28"/>
          <w:szCs w:val="28"/>
        </w:rPr>
        <w:t xml:space="preserve">Ukraine drive going on right now to support families/victims. Funds will go to </w:t>
      </w:r>
      <w:proofErr w:type="spellStart"/>
      <w:r w:rsidRPr="00731E47">
        <w:rPr>
          <w:color w:val="0070C0"/>
          <w:sz w:val="28"/>
          <w:szCs w:val="28"/>
        </w:rPr>
        <w:t>Htfd</w:t>
      </w:r>
      <w:proofErr w:type="spellEnd"/>
      <w:r w:rsidRPr="00731E47">
        <w:rPr>
          <w:color w:val="0070C0"/>
          <w:sz w:val="28"/>
          <w:szCs w:val="28"/>
        </w:rPr>
        <w:t xml:space="preserve"> Ukraine Society</w:t>
      </w:r>
    </w:p>
    <w:p w14:paraId="362B9B7F" w14:textId="77777777" w:rsidR="00731E47" w:rsidRDefault="00731E47" w:rsidP="00731E47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  <w:sz w:val="28"/>
          <w:szCs w:val="28"/>
        </w:rPr>
      </w:pPr>
      <w:r w:rsidRPr="00731E47">
        <w:rPr>
          <w:color w:val="0070C0"/>
          <w:sz w:val="28"/>
          <w:szCs w:val="28"/>
        </w:rPr>
        <w:t>Sara Lewis, April 21</w:t>
      </w:r>
      <w:r w:rsidRPr="00731E47">
        <w:rPr>
          <w:color w:val="0070C0"/>
          <w:sz w:val="28"/>
          <w:szCs w:val="28"/>
          <w:vertAlign w:val="superscript"/>
        </w:rPr>
        <w:t>st</w:t>
      </w:r>
      <w:r w:rsidRPr="00731E47">
        <w:rPr>
          <w:color w:val="0070C0"/>
          <w:sz w:val="28"/>
          <w:szCs w:val="28"/>
        </w:rPr>
        <w:t>. Will sell out, so get tickets now.</w:t>
      </w:r>
    </w:p>
    <w:p w14:paraId="35A782F8" w14:textId="36E6EE21" w:rsidR="00731E47" w:rsidRDefault="00731E47" w:rsidP="00731E47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  <w:sz w:val="28"/>
          <w:szCs w:val="28"/>
        </w:rPr>
      </w:pPr>
      <w:r w:rsidRPr="00731E47">
        <w:rPr>
          <w:color w:val="0070C0"/>
          <w:sz w:val="28"/>
          <w:szCs w:val="28"/>
        </w:rPr>
        <w:t>Golf tourney is May 6</w:t>
      </w:r>
      <w:r w:rsidR="0087209D">
        <w:rPr>
          <w:color w:val="0070C0"/>
          <w:sz w:val="28"/>
          <w:szCs w:val="28"/>
        </w:rPr>
        <w:t>. Funds support Founda</w:t>
      </w:r>
      <w:r>
        <w:rPr>
          <w:color w:val="0070C0"/>
          <w:sz w:val="28"/>
          <w:szCs w:val="28"/>
        </w:rPr>
        <w:t xml:space="preserve">tion - EDI, scholarships, </w:t>
      </w:r>
    </w:p>
    <w:p w14:paraId="0EDA98F3" w14:textId="5AA7EBC3" w:rsidR="00731E47" w:rsidRDefault="00731E47" w:rsidP="00731E47">
      <w:pPr>
        <w:pStyle w:val="ListParagraph"/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Upgrades to lobby, </w:t>
      </w:r>
      <w:proofErr w:type="spellStart"/>
      <w:r>
        <w:rPr>
          <w:color w:val="0070C0"/>
          <w:sz w:val="28"/>
          <w:szCs w:val="28"/>
        </w:rPr>
        <w:t>Degnan</w:t>
      </w:r>
      <w:proofErr w:type="spellEnd"/>
      <w:r>
        <w:rPr>
          <w:color w:val="0070C0"/>
          <w:sz w:val="28"/>
          <w:szCs w:val="28"/>
        </w:rPr>
        <w:t xml:space="preserve"> Hall. Foundation supported Last Dollar Scholarships for </w:t>
      </w:r>
      <w:proofErr w:type="spellStart"/>
      <w:r>
        <w:rPr>
          <w:color w:val="0070C0"/>
          <w:sz w:val="28"/>
          <w:szCs w:val="28"/>
        </w:rPr>
        <w:t>Eversource</w:t>
      </w:r>
      <w:proofErr w:type="spellEnd"/>
      <w:r>
        <w:rPr>
          <w:color w:val="0070C0"/>
          <w:sz w:val="28"/>
          <w:szCs w:val="28"/>
        </w:rPr>
        <w:t>/Asplundh</w:t>
      </w:r>
    </w:p>
    <w:p w14:paraId="770C7D97" w14:textId="2E7B5D2F" w:rsidR="00731E47" w:rsidRDefault="00731E47" w:rsidP="00731E47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Statement: Dr. Harris is not anti-nursing program. Strong supporter, but there is disagreement about the pay for the 1 credit course. Currently in arbitration. Dr. Harris</w:t>
      </w:r>
      <w:r w:rsidR="007C6674">
        <w:rPr>
          <w:color w:val="0070C0"/>
          <w:sz w:val="28"/>
          <w:szCs w:val="28"/>
        </w:rPr>
        <w:t xml:space="preserve"> has met with the Nursing </w:t>
      </w:r>
      <w:proofErr w:type="spellStart"/>
      <w:r w:rsidR="007C6674">
        <w:rPr>
          <w:color w:val="0070C0"/>
          <w:sz w:val="28"/>
          <w:szCs w:val="28"/>
        </w:rPr>
        <w:t>Dept</w:t>
      </w:r>
      <w:proofErr w:type="spellEnd"/>
      <w:r w:rsidR="007C6674">
        <w:rPr>
          <w:color w:val="0070C0"/>
          <w:sz w:val="28"/>
          <w:szCs w:val="28"/>
        </w:rPr>
        <w:t xml:space="preserve"> to signify his support and commitment.</w:t>
      </w:r>
    </w:p>
    <w:p w14:paraId="3E4FF871" w14:textId="13C2C5C2" w:rsidR="00731E47" w:rsidRDefault="00731E47" w:rsidP="00731E47">
      <w:pPr>
        <w:pStyle w:val="ListParagraph"/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Dawn Bunting has announced her retirement. Recruiting for Dawn’s position is under way and approved.</w:t>
      </w:r>
    </w:p>
    <w:p w14:paraId="32294E7D" w14:textId="04BFBDE9" w:rsidR="00731E47" w:rsidRDefault="00731E47" w:rsidP="00731E47">
      <w:pPr>
        <w:pStyle w:val="ListParagraph"/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Future of the dept. will be a positive relationship going forward. </w:t>
      </w:r>
    </w:p>
    <w:p w14:paraId="40C09CCC" w14:textId="4DB294E3" w:rsidR="00731E47" w:rsidRDefault="00731E47" w:rsidP="00731E47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Morehouse transfer agreement is well-received in the community and there is strong support from the Foundation and individuals. Recruiting 15+ students to the program.</w:t>
      </w:r>
    </w:p>
    <w:p w14:paraId="5706A6E0" w14:textId="71B2D8AA" w:rsidR="007C6674" w:rsidRDefault="007C6674" w:rsidP="00731E47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CIGNA is coming to the table </w:t>
      </w:r>
    </w:p>
    <w:p w14:paraId="752EF70D" w14:textId="0FB42CCE" w:rsidR="007C6674" w:rsidRDefault="007C6674" w:rsidP="00731E47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Jose Colon will be joining Capital as Dean of A</w:t>
      </w:r>
      <w:r w:rsidR="001D566E">
        <w:rPr>
          <w:color w:val="0070C0"/>
          <w:sz w:val="28"/>
          <w:szCs w:val="28"/>
        </w:rPr>
        <w:t>dministration</w:t>
      </w:r>
      <w:r>
        <w:rPr>
          <w:color w:val="0070C0"/>
          <w:sz w:val="28"/>
          <w:szCs w:val="28"/>
        </w:rPr>
        <w:t xml:space="preserve"> on April 22nd </w:t>
      </w:r>
    </w:p>
    <w:p w14:paraId="3DFADBCF" w14:textId="0CE35668" w:rsidR="007C6674" w:rsidRDefault="007C6674" w:rsidP="00731E47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Hannah Gregory is leaving for a new opportunity. Last day is April 7</w:t>
      </w:r>
      <w:r w:rsidRPr="007C6674">
        <w:rPr>
          <w:color w:val="0070C0"/>
          <w:sz w:val="28"/>
          <w:szCs w:val="28"/>
          <w:vertAlign w:val="superscript"/>
        </w:rPr>
        <w:t>th</w:t>
      </w:r>
    </w:p>
    <w:p w14:paraId="7A0A59A3" w14:textId="48D4D6F4" w:rsidR="00731E47" w:rsidRPr="007C6674" w:rsidRDefault="007C6674" w:rsidP="007C6674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Fall 2022 enrollment. Gearing up to be fully ready. Looking to leverage the PACT program more. </w:t>
      </w:r>
      <w:r w:rsidRPr="007C6674">
        <w:rPr>
          <w:color w:val="0070C0"/>
          <w:sz w:val="28"/>
          <w:szCs w:val="28"/>
        </w:rPr>
        <w:t>We have many new systems in place to support student success and help them close gaps</w:t>
      </w:r>
      <w:r>
        <w:rPr>
          <w:color w:val="0070C0"/>
          <w:sz w:val="28"/>
          <w:szCs w:val="28"/>
        </w:rPr>
        <w:t>, enhancing their collegiate experience</w:t>
      </w:r>
    </w:p>
    <w:p w14:paraId="2881BA4F" w14:textId="28472197" w:rsidR="00FE1E41" w:rsidRDefault="00D90090" w:rsidP="00DD3BF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Update from Dean Proulx</w:t>
      </w:r>
    </w:p>
    <w:p w14:paraId="4BE05441" w14:textId="40FD3A5F" w:rsidR="007C6674" w:rsidRDefault="007C6674" w:rsidP="007C6674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Personnel for Academic Affairs. Lorraine Lee’s last day was today. May be back to help out and assist for a limited time</w:t>
      </w:r>
    </w:p>
    <w:p w14:paraId="4DB51E03" w14:textId="544A4413" w:rsidR="007C6674" w:rsidRDefault="007C6674" w:rsidP="007C6674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Ryan Pierson is going to CCSU. A</w:t>
      </w:r>
      <w:r w:rsidR="0087209D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couple events to commemorate his departure.</w:t>
      </w:r>
    </w:p>
    <w:p w14:paraId="600C8365" w14:textId="7E70671B" w:rsidR="007C6674" w:rsidRDefault="007C6674" w:rsidP="007C6674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Thank you to all faculty…99% on-time grades submitted.</w:t>
      </w:r>
    </w:p>
    <w:p w14:paraId="39306C13" w14:textId="1DAFA980" w:rsidR="007C6674" w:rsidRDefault="007C6674" w:rsidP="007C6674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90% F/T faculty have completed or are enrolled in </w:t>
      </w:r>
      <w:proofErr w:type="spellStart"/>
      <w:r>
        <w:rPr>
          <w:color w:val="0070C0"/>
          <w:sz w:val="28"/>
          <w:szCs w:val="28"/>
        </w:rPr>
        <w:t>iTeach</w:t>
      </w:r>
      <w:proofErr w:type="spellEnd"/>
    </w:p>
    <w:p w14:paraId="67153C87" w14:textId="77777777" w:rsidR="001D566E" w:rsidRDefault="007C6674" w:rsidP="007C6674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Monday April 4, 2022 is ATD coaches</w:t>
      </w:r>
      <w:r w:rsidR="001D566E">
        <w:rPr>
          <w:color w:val="0070C0"/>
          <w:sz w:val="28"/>
          <w:szCs w:val="28"/>
        </w:rPr>
        <w:t xml:space="preserve"> visit to campus.</w:t>
      </w:r>
    </w:p>
    <w:p w14:paraId="77066086" w14:textId="6A4E81B7" w:rsidR="007C6674" w:rsidRPr="007C6674" w:rsidRDefault="001D566E" w:rsidP="007C6674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Thursday May 26, 2022. Hartford Yard Goats hosting graduation. Ms. Jacquelyn Santiago </w:t>
      </w:r>
      <w:proofErr w:type="spellStart"/>
      <w:r>
        <w:rPr>
          <w:color w:val="0070C0"/>
          <w:sz w:val="28"/>
          <w:szCs w:val="28"/>
        </w:rPr>
        <w:t>Nazario</w:t>
      </w:r>
      <w:proofErr w:type="spellEnd"/>
      <w:r>
        <w:rPr>
          <w:color w:val="0070C0"/>
          <w:sz w:val="28"/>
          <w:szCs w:val="28"/>
        </w:rPr>
        <w:t xml:space="preserve"> of COMPASS will be keynote</w:t>
      </w:r>
    </w:p>
    <w:p w14:paraId="11E4CA2D" w14:textId="71C8E736" w:rsidR="00FE1E41" w:rsidRDefault="00D90090" w:rsidP="00DD3BF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Save Faculty Department Chairs</w:t>
      </w:r>
    </w:p>
    <w:p w14:paraId="435B06A4" w14:textId="1389FE7C" w:rsidR="001D566E" w:rsidRPr="001D566E" w:rsidRDefault="001D566E" w:rsidP="001D566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color w:val="0070C0"/>
          <w:sz w:val="28"/>
          <w:szCs w:val="28"/>
        </w:rPr>
        <w:t>Faculty department chairs are critical. Work currently done by Chairs is being systematically transitioned to management.</w:t>
      </w:r>
    </w:p>
    <w:p w14:paraId="2FF4A693" w14:textId="554DC599" w:rsidR="001D566E" w:rsidRDefault="001D566E" w:rsidP="001D566E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  <w:sz w:val="28"/>
          <w:szCs w:val="28"/>
        </w:rPr>
      </w:pPr>
      <w:r w:rsidRPr="001D566E">
        <w:rPr>
          <w:color w:val="0070C0"/>
          <w:sz w:val="28"/>
          <w:szCs w:val="28"/>
        </w:rPr>
        <w:t xml:space="preserve">Opportunity to speak with HR regarding </w:t>
      </w:r>
      <w:proofErr w:type="spellStart"/>
      <w:r w:rsidRPr="001D566E">
        <w:rPr>
          <w:color w:val="0070C0"/>
          <w:sz w:val="28"/>
          <w:szCs w:val="28"/>
        </w:rPr>
        <w:t>Dept</w:t>
      </w:r>
      <w:proofErr w:type="spellEnd"/>
      <w:r w:rsidRPr="001D566E">
        <w:rPr>
          <w:color w:val="0070C0"/>
          <w:sz w:val="28"/>
          <w:szCs w:val="28"/>
        </w:rPr>
        <w:t xml:space="preserve"> Chairs role in the new system</w:t>
      </w:r>
      <w:r>
        <w:rPr>
          <w:color w:val="0070C0"/>
          <w:sz w:val="28"/>
          <w:szCs w:val="28"/>
        </w:rPr>
        <w:t>, precipitated by a labor charge</w:t>
      </w:r>
      <w:r w:rsidRPr="001D566E">
        <w:rPr>
          <w:color w:val="0070C0"/>
          <w:sz w:val="28"/>
          <w:szCs w:val="28"/>
        </w:rPr>
        <w:t xml:space="preserve">. </w:t>
      </w:r>
    </w:p>
    <w:p w14:paraId="41763656" w14:textId="60D34A21" w:rsidR="001D566E" w:rsidRDefault="001D566E" w:rsidP="001D566E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It is a shared governance and a union issue.</w:t>
      </w:r>
    </w:p>
    <w:p w14:paraId="24CFCF79" w14:textId="2975F602" w:rsidR="001D566E" w:rsidRPr="001D566E" w:rsidRDefault="001D566E" w:rsidP="001D566E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Any member of the faculty who wants to ensure that faculty work stays faculty work, please participate in the meetings being coordinated by the union to share thoughts and ideas</w:t>
      </w:r>
    </w:p>
    <w:p w14:paraId="2AB581D9" w14:textId="4416013E" w:rsidR="00D90090" w:rsidRDefault="00D90090" w:rsidP="00DD3BF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Save Developmental Education</w:t>
      </w:r>
    </w:p>
    <w:p w14:paraId="1B3A8569" w14:textId="073E4E18" w:rsidR="00A573D7" w:rsidRDefault="00A573D7" w:rsidP="00A573D7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  <w:sz w:val="28"/>
          <w:szCs w:val="28"/>
        </w:rPr>
      </w:pPr>
      <w:r w:rsidRPr="00A573D7">
        <w:rPr>
          <w:color w:val="0070C0"/>
          <w:sz w:val="28"/>
          <w:szCs w:val="28"/>
        </w:rPr>
        <w:t>The move to co-requisite model was not a faculty-driven decision, made in the absence of shared governance</w:t>
      </w:r>
    </w:p>
    <w:p w14:paraId="7C46B659" w14:textId="63C1BC4F" w:rsidR="00A573D7" w:rsidRDefault="00A573D7" w:rsidP="00A573D7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The BOR has ignored protests from colleges</w:t>
      </w:r>
    </w:p>
    <w:p w14:paraId="1A620B9A" w14:textId="30CA7C37" w:rsidR="00A573D7" w:rsidRDefault="00A573D7" w:rsidP="00A573D7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There is a campaign being spearheaded to put a shared-governance process in place to ensure that developmental education experts are heard prior to policy being made </w:t>
      </w:r>
    </w:p>
    <w:p w14:paraId="5B106597" w14:textId="77777777" w:rsidR="00B845E1" w:rsidRDefault="00A573D7" w:rsidP="00B845E1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John Christie: With all of our expertise, we have no say. Perhaps it is time to acknowledge that </w:t>
      </w:r>
      <w:r w:rsidR="00B845E1">
        <w:rPr>
          <w:color w:val="0070C0"/>
          <w:sz w:val="28"/>
          <w:szCs w:val="28"/>
        </w:rPr>
        <w:t>the Senate is obsolete. “I don’t see a collaboration going on between campus management and faculty”</w:t>
      </w:r>
    </w:p>
    <w:p w14:paraId="30AA168A" w14:textId="2145E8BF" w:rsidR="00B845E1" w:rsidRPr="00B845E1" w:rsidRDefault="00B845E1" w:rsidP="00B845E1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  <w:sz w:val="28"/>
          <w:szCs w:val="28"/>
        </w:rPr>
      </w:pPr>
      <w:r w:rsidRPr="00B845E1">
        <w:rPr>
          <w:color w:val="0070C0"/>
          <w:sz w:val="28"/>
          <w:szCs w:val="28"/>
        </w:rPr>
        <w:lastRenderedPageBreak/>
        <w:t xml:space="preserve">John Christie makes a motion to disband the Senate. No </w:t>
      </w:r>
      <w:r>
        <w:rPr>
          <w:color w:val="0070C0"/>
          <w:sz w:val="28"/>
          <w:szCs w:val="28"/>
        </w:rPr>
        <w:t>second to</w:t>
      </w:r>
      <w:r w:rsidRPr="00B845E1">
        <w:rPr>
          <w:color w:val="0070C0"/>
          <w:sz w:val="28"/>
          <w:szCs w:val="28"/>
        </w:rPr>
        <w:t xml:space="preserve"> the motion.</w:t>
      </w:r>
      <w:r>
        <w:rPr>
          <w:color w:val="0070C0"/>
          <w:sz w:val="28"/>
          <w:szCs w:val="28"/>
        </w:rPr>
        <w:t xml:space="preserve"> Discussion ensued. Seth Freeman stated he would not want to see the Senate disbanded</w:t>
      </w:r>
    </w:p>
    <w:p w14:paraId="7250C1E2" w14:textId="6B5C5211" w:rsidR="00B845E1" w:rsidRPr="00B845E1" w:rsidRDefault="00C27AA1" w:rsidP="00B845E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color w:val="0070C0"/>
          <w:sz w:val="28"/>
          <w:szCs w:val="28"/>
        </w:rPr>
      </w:pPr>
      <w:r>
        <w:rPr>
          <w:sz w:val="28"/>
          <w:szCs w:val="28"/>
        </w:rPr>
        <w:t>Governance Reports:</w:t>
      </w:r>
      <w:r>
        <w:rPr>
          <w:sz w:val="28"/>
          <w:szCs w:val="28"/>
        </w:rPr>
        <w:br/>
        <w:t>-College Affairs Committee</w:t>
      </w:r>
      <w:r w:rsidR="00B845E1">
        <w:rPr>
          <w:sz w:val="28"/>
          <w:szCs w:val="28"/>
        </w:rPr>
        <w:t xml:space="preserve">. </w:t>
      </w:r>
      <w:r w:rsidR="00B845E1" w:rsidRPr="00B845E1">
        <w:rPr>
          <w:color w:val="0070C0"/>
          <w:sz w:val="28"/>
          <w:szCs w:val="28"/>
        </w:rPr>
        <w:t>Making</w:t>
      </w:r>
      <w:r w:rsidR="00B845E1">
        <w:rPr>
          <w:color w:val="0070C0"/>
          <w:sz w:val="28"/>
          <w:szCs w:val="28"/>
        </w:rPr>
        <w:t xml:space="preserve"> progress on graduation. Commencement is just 8 weeks away. </w:t>
      </w:r>
      <w:r w:rsidR="00B845E1" w:rsidRPr="00B845E1">
        <w:rPr>
          <w:color w:val="0070C0"/>
          <w:sz w:val="28"/>
          <w:szCs w:val="28"/>
        </w:rPr>
        <w:t xml:space="preserve"> </w:t>
      </w:r>
    </w:p>
    <w:p w14:paraId="4A9556B0" w14:textId="27FBA881" w:rsidR="0084213C" w:rsidRDefault="00C27AA1" w:rsidP="00F102A7">
      <w:pPr>
        <w:pStyle w:val="ListParagraph"/>
        <w:spacing w:after="0" w:line="240" w:lineRule="auto"/>
        <w:ind w:left="360"/>
        <w:rPr>
          <w:color w:val="0070C0"/>
          <w:sz w:val="28"/>
          <w:szCs w:val="28"/>
        </w:rPr>
      </w:pPr>
      <w:r>
        <w:rPr>
          <w:sz w:val="28"/>
          <w:szCs w:val="28"/>
        </w:rPr>
        <w:t>-</w:t>
      </w:r>
      <w:r w:rsidR="00FE7E02">
        <w:rPr>
          <w:sz w:val="28"/>
          <w:szCs w:val="28"/>
        </w:rPr>
        <w:t xml:space="preserve">Equity, </w:t>
      </w:r>
      <w:r>
        <w:rPr>
          <w:sz w:val="28"/>
          <w:szCs w:val="28"/>
        </w:rPr>
        <w:t>Diversity &amp; Inclusion Committee</w:t>
      </w:r>
      <w:r w:rsidR="00B845E1">
        <w:rPr>
          <w:sz w:val="28"/>
          <w:szCs w:val="28"/>
        </w:rPr>
        <w:t xml:space="preserve">. </w:t>
      </w:r>
      <w:r w:rsidR="00F102A7" w:rsidRPr="00F102A7">
        <w:rPr>
          <w:color w:val="0070C0"/>
          <w:sz w:val="28"/>
          <w:szCs w:val="28"/>
          <w:u w:val="single"/>
        </w:rPr>
        <w:t>Lisa Braverman</w:t>
      </w:r>
      <w:r w:rsidR="00F102A7" w:rsidRPr="00F102A7">
        <w:rPr>
          <w:color w:val="0070C0"/>
          <w:sz w:val="28"/>
          <w:szCs w:val="28"/>
        </w:rPr>
        <w:t xml:space="preserve"> </w:t>
      </w:r>
      <w:r w:rsidR="00F102A7">
        <w:rPr>
          <w:sz w:val="28"/>
          <w:szCs w:val="28"/>
        </w:rPr>
        <w:t xml:space="preserve">- </w:t>
      </w:r>
      <w:r w:rsidR="00B845E1" w:rsidRPr="00B845E1">
        <w:rPr>
          <w:color w:val="0070C0"/>
          <w:sz w:val="28"/>
          <w:szCs w:val="28"/>
        </w:rPr>
        <w:t>Had an event sponsored by EDI on 3/30/2022. Will poll students to see</w:t>
      </w:r>
      <w:r w:rsidR="00B845E1">
        <w:rPr>
          <w:sz w:val="28"/>
          <w:szCs w:val="28"/>
        </w:rPr>
        <w:t xml:space="preserve"> </w:t>
      </w:r>
      <w:r w:rsidR="00F102A7" w:rsidRPr="00F102A7">
        <w:rPr>
          <w:color w:val="0070C0"/>
          <w:sz w:val="28"/>
          <w:szCs w:val="28"/>
        </w:rPr>
        <w:t xml:space="preserve">what additional flags should be displayed. </w:t>
      </w:r>
      <w:r w:rsidR="00F102A7" w:rsidRPr="00F102A7">
        <w:rPr>
          <w:color w:val="0070C0"/>
          <w:sz w:val="28"/>
          <w:szCs w:val="28"/>
          <w:u w:val="single"/>
        </w:rPr>
        <w:t>Carl G</w:t>
      </w:r>
      <w:r w:rsidR="00F102A7">
        <w:rPr>
          <w:color w:val="0070C0"/>
          <w:sz w:val="28"/>
          <w:szCs w:val="28"/>
        </w:rPr>
        <w:t>uerriere</w:t>
      </w:r>
      <w:r w:rsidR="00F102A7" w:rsidRPr="00F102A7">
        <w:rPr>
          <w:color w:val="0070C0"/>
          <w:sz w:val="28"/>
          <w:szCs w:val="28"/>
        </w:rPr>
        <w:t xml:space="preserve"> – </w:t>
      </w:r>
      <w:r w:rsidR="00F102A7">
        <w:rPr>
          <w:color w:val="0070C0"/>
          <w:sz w:val="28"/>
          <w:szCs w:val="28"/>
        </w:rPr>
        <w:t xml:space="preserve">1) </w:t>
      </w:r>
      <w:r w:rsidR="00F102A7" w:rsidRPr="00F102A7">
        <w:rPr>
          <w:color w:val="0070C0"/>
          <w:sz w:val="28"/>
          <w:szCs w:val="28"/>
        </w:rPr>
        <w:t>positions are open to provide staff to EDI Center</w:t>
      </w:r>
      <w:r w:rsidR="00F102A7">
        <w:rPr>
          <w:color w:val="0070C0"/>
          <w:sz w:val="28"/>
          <w:szCs w:val="28"/>
        </w:rPr>
        <w:t>. 2) Will hear about another grant by end of semester to create student mentor roles. 3) Exploring the institution of a women’s group. Looking to be more functional in the Fall 2022 semester</w:t>
      </w:r>
      <w:r w:rsidRPr="00B845E1">
        <w:rPr>
          <w:sz w:val="28"/>
          <w:szCs w:val="28"/>
        </w:rPr>
        <w:br/>
      </w:r>
      <w:r>
        <w:rPr>
          <w:sz w:val="28"/>
          <w:szCs w:val="28"/>
        </w:rPr>
        <w:t>-Planning &amp; Review Committee</w:t>
      </w:r>
      <w:r w:rsidR="00F102A7">
        <w:rPr>
          <w:sz w:val="28"/>
          <w:szCs w:val="28"/>
        </w:rPr>
        <w:t xml:space="preserve">. </w:t>
      </w:r>
      <w:r w:rsidR="00F102A7" w:rsidRPr="00F102A7">
        <w:rPr>
          <w:color w:val="0070C0"/>
          <w:sz w:val="28"/>
          <w:szCs w:val="28"/>
        </w:rPr>
        <w:t xml:space="preserve">G. Murphy </w:t>
      </w:r>
      <w:r w:rsidR="00F102A7">
        <w:rPr>
          <w:color w:val="0070C0"/>
          <w:sz w:val="28"/>
          <w:szCs w:val="28"/>
        </w:rPr>
        <w:t>–</w:t>
      </w:r>
      <w:r w:rsidR="00F102A7" w:rsidRPr="00F102A7">
        <w:rPr>
          <w:color w:val="0070C0"/>
          <w:sz w:val="28"/>
          <w:szCs w:val="28"/>
        </w:rPr>
        <w:t xml:space="preserve"> Review of </w:t>
      </w:r>
      <w:r w:rsidR="00F102A7" w:rsidRPr="00F102A7">
        <w:rPr>
          <w:b/>
          <w:color w:val="0070C0"/>
          <w:sz w:val="28"/>
          <w:szCs w:val="28"/>
        </w:rPr>
        <w:t>2022 – 2023 Strategic Plan</w:t>
      </w:r>
      <w:r w:rsidR="00F102A7" w:rsidRPr="00F102A7">
        <w:rPr>
          <w:color w:val="0070C0"/>
          <w:sz w:val="28"/>
          <w:szCs w:val="28"/>
        </w:rPr>
        <w:t>.</w:t>
      </w:r>
      <w:r w:rsidR="00F102A7">
        <w:rPr>
          <w:color w:val="0070C0"/>
          <w:sz w:val="28"/>
          <w:szCs w:val="28"/>
        </w:rPr>
        <w:t xml:space="preserve"> This new plan will only be in place for 14 months or so due to 1 College transition.</w:t>
      </w:r>
      <w:r w:rsidR="00F102A7" w:rsidRPr="00F102A7">
        <w:rPr>
          <w:color w:val="0070C0"/>
          <w:sz w:val="28"/>
          <w:szCs w:val="28"/>
        </w:rPr>
        <w:t xml:space="preserve"> </w:t>
      </w:r>
      <w:r w:rsidR="00F102A7">
        <w:rPr>
          <w:color w:val="0070C0"/>
          <w:sz w:val="28"/>
          <w:szCs w:val="28"/>
        </w:rPr>
        <w:t>Gerry reviewed the current revisions and edits that took place at the last committee meeting. Document will be provided for review, so please make suggestions for improvement.</w:t>
      </w:r>
      <w:r w:rsidR="0084213C">
        <w:rPr>
          <w:color w:val="0070C0"/>
          <w:sz w:val="28"/>
          <w:szCs w:val="28"/>
        </w:rPr>
        <w:t xml:space="preserve"> Aim is to vote and approve at the next Senate meeting; forward to Dr. Harris</w:t>
      </w:r>
      <w:r w:rsidRPr="00F102A7">
        <w:rPr>
          <w:sz w:val="28"/>
          <w:szCs w:val="28"/>
        </w:rPr>
        <w:br/>
      </w:r>
      <w:r>
        <w:rPr>
          <w:sz w:val="28"/>
          <w:szCs w:val="28"/>
        </w:rPr>
        <w:t>-Capital Technology Committee</w:t>
      </w:r>
      <w:r w:rsidR="0084213C">
        <w:rPr>
          <w:sz w:val="28"/>
          <w:szCs w:val="28"/>
        </w:rPr>
        <w:t xml:space="preserve">. </w:t>
      </w:r>
      <w:r w:rsidR="0084213C" w:rsidRPr="0084213C">
        <w:rPr>
          <w:color w:val="0070C0"/>
          <w:sz w:val="28"/>
          <w:szCs w:val="28"/>
        </w:rPr>
        <w:t>Josh Hummel – Nothing to report.</w:t>
      </w:r>
      <w:r w:rsidRPr="0084213C">
        <w:rPr>
          <w:color w:val="0070C0"/>
          <w:sz w:val="28"/>
          <w:szCs w:val="28"/>
        </w:rPr>
        <w:br/>
      </w:r>
      <w:r>
        <w:rPr>
          <w:sz w:val="28"/>
          <w:szCs w:val="28"/>
        </w:rPr>
        <w:t>-Faculty, Staff and Student Development Committee</w:t>
      </w:r>
      <w:r w:rsidR="0084213C">
        <w:rPr>
          <w:sz w:val="28"/>
          <w:szCs w:val="28"/>
        </w:rPr>
        <w:t xml:space="preserve">. </w:t>
      </w:r>
      <w:r w:rsidR="0084213C" w:rsidRPr="0084213C">
        <w:rPr>
          <w:color w:val="0070C0"/>
          <w:sz w:val="28"/>
          <w:szCs w:val="28"/>
        </w:rPr>
        <w:t>No report</w:t>
      </w:r>
      <w:r w:rsidRPr="0084213C">
        <w:rPr>
          <w:color w:val="0070C0"/>
          <w:sz w:val="28"/>
          <w:szCs w:val="28"/>
        </w:rPr>
        <w:br/>
      </w:r>
      <w:r>
        <w:rPr>
          <w:sz w:val="28"/>
          <w:szCs w:val="28"/>
        </w:rPr>
        <w:t>-Curriculum &amp; Academic Policy Committee</w:t>
      </w:r>
      <w:r w:rsidR="0084213C">
        <w:rPr>
          <w:sz w:val="28"/>
          <w:szCs w:val="28"/>
        </w:rPr>
        <w:t xml:space="preserve">. </w:t>
      </w:r>
      <w:r w:rsidR="0084213C" w:rsidRPr="0084213C">
        <w:rPr>
          <w:color w:val="0070C0"/>
          <w:sz w:val="28"/>
          <w:szCs w:val="28"/>
        </w:rPr>
        <w:t xml:space="preserve">Mike </w:t>
      </w:r>
      <w:proofErr w:type="spellStart"/>
      <w:r w:rsidR="0084213C" w:rsidRPr="0084213C">
        <w:rPr>
          <w:color w:val="0070C0"/>
          <w:sz w:val="28"/>
          <w:szCs w:val="28"/>
        </w:rPr>
        <w:t>Ligon</w:t>
      </w:r>
      <w:proofErr w:type="spellEnd"/>
      <w:r w:rsidR="0084213C" w:rsidRPr="0084213C">
        <w:rPr>
          <w:color w:val="0070C0"/>
          <w:sz w:val="28"/>
          <w:szCs w:val="28"/>
        </w:rPr>
        <w:t xml:space="preserve"> </w:t>
      </w:r>
      <w:r w:rsidR="0084213C">
        <w:rPr>
          <w:color w:val="0070C0"/>
          <w:sz w:val="28"/>
          <w:szCs w:val="28"/>
        </w:rPr>
        <w:t>– (FSD) Professional Day was on March 25</w:t>
      </w:r>
      <w:r w:rsidR="0084213C" w:rsidRPr="0084213C">
        <w:rPr>
          <w:color w:val="0070C0"/>
          <w:sz w:val="28"/>
          <w:szCs w:val="28"/>
          <w:vertAlign w:val="superscript"/>
        </w:rPr>
        <w:t>th</w:t>
      </w:r>
      <w:r w:rsidR="0084213C">
        <w:rPr>
          <w:color w:val="0070C0"/>
          <w:sz w:val="28"/>
          <w:szCs w:val="28"/>
        </w:rPr>
        <w:t xml:space="preserve">. </w:t>
      </w:r>
    </w:p>
    <w:p w14:paraId="30924F6D" w14:textId="14C6DCAC" w:rsidR="0084213C" w:rsidRPr="0084213C" w:rsidRDefault="0084213C" w:rsidP="00F102A7">
      <w:pPr>
        <w:pStyle w:val="ListParagraph"/>
        <w:spacing w:after="0" w:line="240" w:lineRule="auto"/>
        <w:ind w:left="360"/>
        <w:rPr>
          <w:color w:val="0070C0"/>
          <w:sz w:val="28"/>
          <w:szCs w:val="28"/>
        </w:rPr>
      </w:pPr>
      <w:r w:rsidRPr="0084213C">
        <w:rPr>
          <w:color w:val="0070C0"/>
          <w:sz w:val="28"/>
          <w:szCs w:val="28"/>
          <w:u w:val="single"/>
        </w:rPr>
        <w:t>Music Industry Program</w:t>
      </w:r>
      <w:r w:rsidRPr="0084213C">
        <w:rPr>
          <w:color w:val="0070C0"/>
          <w:sz w:val="28"/>
          <w:szCs w:val="28"/>
        </w:rPr>
        <w:t xml:space="preserve">. Josh Hummel </w:t>
      </w:r>
      <w:r>
        <w:rPr>
          <w:color w:val="0070C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4213C">
        <w:rPr>
          <w:color w:val="0070C0"/>
          <w:sz w:val="28"/>
          <w:szCs w:val="28"/>
        </w:rPr>
        <w:t xml:space="preserve">Do the same program at CCC that was proposed for the 1 College. This increases studio time and creates a 2-year technical degree. </w:t>
      </w:r>
      <w:r>
        <w:rPr>
          <w:color w:val="0070C0"/>
          <w:sz w:val="28"/>
          <w:szCs w:val="28"/>
        </w:rPr>
        <w:t>M(Seth)/S (Bruce)/ 7 in favor. No opposition. No abstention. Motion Approved</w:t>
      </w:r>
      <w:r w:rsidRPr="0084213C">
        <w:rPr>
          <w:color w:val="0070C0"/>
          <w:sz w:val="28"/>
          <w:szCs w:val="28"/>
        </w:rPr>
        <w:t xml:space="preserve"> </w:t>
      </w:r>
    </w:p>
    <w:p w14:paraId="76CC70B4" w14:textId="23E36393" w:rsidR="0084213C" w:rsidRPr="00F33DEF" w:rsidRDefault="00F33DEF" w:rsidP="00F33DEF">
      <w:pPr>
        <w:pStyle w:val="ListParagraph"/>
        <w:spacing w:after="0" w:line="240" w:lineRule="auto"/>
        <w:ind w:left="360"/>
        <w:rPr>
          <w:color w:val="0070C0"/>
          <w:sz w:val="28"/>
          <w:szCs w:val="28"/>
        </w:rPr>
      </w:pPr>
      <w:r w:rsidRPr="00F33DEF">
        <w:rPr>
          <w:color w:val="0070C0"/>
          <w:sz w:val="28"/>
          <w:szCs w:val="28"/>
          <w:u w:val="single"/>
        </w:rPr>
        <w:t>Artificial Intelligence</w:t>
      </w:r>
      <w:r w:rsidRPr="00F33DEF">
        <w:rPr>
          <w:color w:val="0070C0"/>
          <w:sz w:val="28"/>
          <w:szCs w:val="28"/>
        </w:rPr>
        <w:t xml:space="preserve">. Andre Freeman </w:t>
      </w:r>
      <w:r>
        <w:rPr>
          <w:color w:val="0070C0"/>
          <w:sz w:val="28"/>
          <w:szCs w:val="28"/>
        </w:rPr>
        <w:t>–</w:t>
      </w:r>
      <w:r w:rsidRPr="00F33DEF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Curriculum provided by Intel Corporation. Program provides math and science content. Aiming to Launch in the Summer and offer to students in the Fall. M(Seth)/S (Bruce)/ 7 in favor. No opposition. No abstention. Motion Approved</w:t>
      </w:r>
      <w:r w:rsidRPr="0084213C">
        <w:rPr>
          <w:color w:val="0070C0"/>
          <w:sz w:val="28"/>
          <w:szCs w:val="28"/>
        </w:rPr>
        <w:t xml:space="preserve"> </w:t>
      </w:r>
    </w:p>
    <w:p w14:paraId="14CBE735" w14:textId="3AB1B996" w:rsidR="00AF4E32" w:rsidRPr="00F33DEF" w:rsidRDefault="00AF4E32" w:rsidP="00DD3BF7">
      <w:pPr>
        <w:pStyle w:val="ListParagraph"/>
        <w:numPr>
          <w:ilvl w:val="0"/>
          <w:numId w:val="1"/>
        </w:numPr>
        <w:ind w:left="360"/>
        <w:rPr>
          <w:color w:val="0070C0"/>
          <w:sz w:val="28"/>
          <w:szCs w:val="28"/>
        </w:rPr>
      </w:pPr>
      <w:r>
        <w:rPr>
          <w:sz w:val="28"/>
          <w:szCs w:val="28"/>
        </w:rPr>
        <w:t>Old business</w:t>
      </w:r>
      <w:r w:rsidR="00F33DEF">
        <w:rPr>
          <w:sz w:val="28"/>
          <w:szCs w:val="28"/>
        </w:rPr>
        <w:t xml:space="preserve">. </w:t>
      </w:r>
      <w:r w:rsidR="00F33DEF" w:rsidRPr="00F33DEF">
        <w:rPr>
          <w:color w:val="0070C0"/>
          <w:sz w:val="28"/>
          <w:szCs w:val="28"/>
        </w:rPr>
        <w:t>None</w:t>
      </w:r>
    </w:p>
    <w:p w14:paraId="5D7D441D" w14:textId="1D2D2172" w:rsidR="00AF4E32" w:rsidRDefault="00AF4E32" w:rsidP="00DD3BF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F33DEF">
        <w:rPr>
          <w:sz w:val="28"/>
          <w:szCs w:val="28"/>
        </w:rPr>
        <w:t xml:space="preserve">. </w:t>
      </w:r>
    </w:p>
    <w:p w14:paraId="324AE246" w14:textId="3EF995CC" w:rsidR="00F33DEF" w:rsidRPr="00F33DEF" w:rsidRDefault="00F33DEF" w:rsidP="00F33DEF">
      <w:pPr>
        <w:pStyle w:val="ListParagraph"/>
        <w:ind w:left="360"/>
        <w:rPr>
          <w:color w:val="0070C0"/>
          <w:sz w:val="28"/>
          <w:szCs w:val="28"/>
        </w:rPr>
      </w:pPr>
      <w:r w:rsidRPr="00F33DEF">
        <w:rPr>
          <w:color w:val="0070C0"/>
          <w:sz w:val="28"/>
          <w:szCs w:val="28"/>
        </w:rPr>
        <w:t>Seth Freeman – CSCU announcement, “are you</w:t>
      </w:r>
      <w:r>
        <w:rPr>
          <w:color w:val="0070C0"/>
          <w:sz w:val="28"/>
          <w:szCs w:val="28"/>
        </w:rPr>
        <w:t xml:space="preserve"> </w:t>
      </w:r>
      <w:r w:rsidRPr="00F33DEF">
        <w:rPr>
          <w:color w:val="0070C0"/>
          <w:sz w:val="28"/>
          <w:szCs w:val="28"/>
        </w:rPr>
        <w:t>willing to serve on a search committee?”</w:t>
      </w:r>
      <w:r>
        <w:rPr>
          <w:color w:val="0070C0"/>
          <w:sz w:val="28"/>
          <w:szCs w:val="28"/>
        </w:rPr>
        <w:t xml:space="preserve"> Seth is concerned that a system is being put in place that </w:t>
      </w:r>
      <w:r>
        <w:rPr>
          <w:color w:val="0070C0"/>
          <w:sz w:val="28"/>
          <w:szCs w:val="28"/>
        </w:rPr>
        <w:lastRenderedPageBreak/>
        <w:t>subverts campus/local control.</w:t>
      </w:r>
      <w:r w:rsidR="00782687">
        <w:rPr>
          <w:color w:val="0070C0"/>
          <w:sz w:val="28"/>
          <w:szCs w:val="28"/>
        </w:rPr>
        <w:t xml:space="preserve"> Seth will email HR and find out what the intent of the announcement and report back.</w:t>
      </w:r>
    </w:p>
    <w:p w14:paraId="0428290D" w14:textId="77777777" w:rsidR="0087209D" w:rsidRPr="0087209D" w:rsidRDefault="00AF4E32" w:rsidP="00DD3BF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Adjourn</w:t>
      </w:r>
      <w:r w:rsidR="00782687">
        <w:rPr>
          <w:sz w:val="28"/>
          <w:szCs w:val="28"/>
        </w:rPr>
        <w:t xml:space="preserve"> </w:t>
      </w:r>
      <w:r w:rsidR="00782687" w:rsidRPr="00782687">
        <w:rPr>
          <w:color w:val="0070C0"/>
          <w:sz w:val="28"/>
          <w:szCs w:val="28"/>
        </w:rPr>
        <w:t xml:space="preserve">M (JT)/S(Andre)/A </w:t>
      </w:r>
    </w:p>
    <w:p w14:paraId="16FDB908" w14:textId="2EE84829" w:rsidR="00FE1E41" w:rsidRPr="0087209D" w:rsidRDefault="0087209D" w:rsidP="0087209D">
      <w:pPr>
        <w:rPr>
          <w:sz w:val="28"/>
          <w:szCs w:val="28"/>
        </w:rPr>
      </w:pPr>
      <w:r>
        <w:rPr>
          <w:color w:val="0070C0"/>
          <w:sz w:val="28"/>
          <w:szCs w:val="28"/>
        </w:rPr>
        <w:br/>
        <w:t>Minutes submitted by John Thomas</w:t>
      </w:r>
      <w:r w:rsidR="00FE1E41" w:rsidRPr="0087209D">
        <w:rPr>
          <w:color w:val="0070C0"/>
          <w:sz w:val="28"/>
          <w:szCs w:val="28"/>
        </w:rPr>
        <w:br/>
      </w:r>
      <w:r w:rsidR="00FE1E41" w:rsidRPr="0087209D">
        <w:rPr>
          <w:sz w:val="28"/>
          <w:szCs w:val="28"/>
        </w:rPr>
        <w:br/>
      </w:r>
    </w:p>
    <w:sectPr w:rsidR="00FE1E41" w:rsidRPr="0087209D" w:rsidSect="00B52B2B">
      <w:headerReference w:type="default" r:id="rId11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A291B" w14:textId="77777777" w:rsidR="009562E0" w:rsidRDefault="009562E0" w:rsidP="00B52B2B">
      <w:pPr>
        <w:spacing w:after="0" w:line="240" w:lineRule="auto"/>
      </w:pPr>
      <w:r>
        <w:separator/>
      </w:r>
    </w:p>
  </w:endnote>
  <w:endnote w:type="continuationSeparator" w:id="0">
    <w:p w14:paraId="44B763C1" w14:textId="77777777" w:rsidR="009562E0" w:rsidRDefault="009562E0" w:rsidP="00B5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D3ADE" w14:textId="77777777" w:rsidR="009562E0" w:rsidRDefault="009562E0" w:rsidP="00B52B2B">
      <w:pPr>
        <w:spacing w:after="0" w:line="240" w:lineRule="auto"/>
      </w:pPr>
      <w:r>
        <w:separator/>
      </w:r>
    </w:p>
  </w:footnote>
  <w:footnote w:type="continuationSeparator" w:id="0">
    <w:p w14:paraId="465CEAAA" w14:textId="77777777" w:rsidR="009562E0" w:rsidRDefault="009562E0" w:rsidP="00B5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9BE07" w14:textId="77777777" w:rsidR="00B52B2B" w:rsidRDefault="00B52B2B" w:rsidP="00B52B2B">
    <w:pPr>
      <w:rPr>
        <w:sz w:val="28"/>
        <w:szCs w:val="28"/>
      </w:rPr>
    </w:pPr>
    <w:r>
      <w:rPr>
        <w:sz w:val="28"/>
        <w:szCs w:val="28"/>
      </w:rPr>
      <w:t>Capital CC College Senate</w:t>
    </w:r>
  </w:p>
  <w:p w14:paraId="56C20AB6" w14:textId="446816AD" w:rsidR="0075146F" w:rsidRDefault="00B52B2B">
    <w:pPr>
      <w:pStyle w:val="Header"/>
    </w:pPr>
    <w:r>
      <w:t>Senate Min</w:t>
    </w:r>
    <w:r w:rsidR="0075146F">
      <w:t xml:space="preserve">utes </w:t>
    </w:r>
  </w:p>
  <w:p w14:paraId="528761EF" w14:textId="314F040F" w:rsidR="00B52B2B" w:rsidRDefault="00B52B2B">
    <w:pPr>
      <w:pStyle w:val="Header"/>
    </w:pPr>
    <w:r>
      <w:t>March 31,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B1A"/>
    <w:multiLevelType w:val="hybridMultilevel"/>
    <w:tmpl w:val="4920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6F44"/>
    <w:multiLevelType w:val="hybridMultilevel"/>
    <w:tmpl w:val="1BF0053C"/>
    <w:lvl w:ilvl="0" w:tplc="44004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634B0"/>
    <w:multiLevelType w:val="hybridMultilevel"/>
    <w:tmpl w:val="4920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82"/>
    <w:rsid w:val="00135662"/>
    <w:rsid w:val="001D566E"/>
    <w:rsid w:val="003F7190"/>
    <w:rsid w:val="006C0AD7"/>
    <w:rsid w:val="00731E47"/>
    <w:rsid w:val="0075146F"/>
    <w:rsid w:val="00782687"/>
    <w:rsid w:val="007C6674"/>
    <w:rsid w:val="0084213C"/>
    <w:rsid w:val="0087209D"/>
    <w:rsid w:val="00873C69"/>
    <w:rsid w:val="00880F82"/>
    <w:rsid w:val="009562E0"/>
    <w:rsid w:val="009E6783"/>
    <w:rsid w:val="00A573D7"/>
    <w:rsid w:val="00A65ADE"/>
    <w:rsid w:val="00AF4E32"/>
    <w:rsid w:val="00B52B2B"/>
    <w:rsid w:val="00B845E1"/>
    <w:rsid w:val="00C27AA1"/>
    <w:rsid w:val="00CE51BC"/>
    <w:rsid w:val="00D0244C"/>
    <w:rsid w:val="00D57D68"/>
    <w:rsid w:val="00D90090"/>
    <w:rsid w:val="00DD3BF7"/>
    <w:rsid w:val="00F102A7"/>
    <w:rsid w:val="00F143ED"/>
    <w:rsid w:val="00F265E7"/>
    <w:rsid w:val="00F33DEF"/>
    <w:rsid w:val="00FD4897"/>
    <w:rsid w:val="00FE1E41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40EC8"/>
  <w15:chartTrackingRefBased/>
  <w15:docId w15:val="{1BAAD54E-9F1F-4BD6-BAB3-2170809D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F82"/>
    <w:pPr>
      <w:ind w:left="720"/>
      <w:contextualSpacing/>
    </w:pPr>
  </w:style>
  <w:style w:type="character" w:customStyle="1" w:styleId="xxxxmarkvztx593vc">
    <w:name w:val="x_x_x_x_markvztx593vc"/>
    <w:basedOn w:val="DefaultParagraphFont"/>
    <w:rsid w:val="00FE1E41"/>
  </w:style>
  <w:style w:type="paragraph" w:styleId="Header">
    <w:name w:val="header"/>
    <w:basedOn w:val="Normal"/>
    <w:link w:val="HeaderChar"/>
    <w:uiPriority w:val="99"/>
    <w:unhideWhenUsed/>
    <w:rsid w:val="00B52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2B"/>
  </w:style>
  <w:style w:type="paragraph" w:styleId="Footer">
    <w:name w:val="footer"/>
    <w:basedOn w:val="Normal"/>
    <w:link w:val="FooterChar"/>
    <w:uiPriority w:val="99"/>
    <w:unhideWhenUsed/>
    <w:rsid w:val="00B52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30194C80546449BAEA13F56F676F7" ma:contentTypeVersion="14" ma:contentTypeDescription="Create a new document." ma:contentTypeScope="" ma:versionID="fe5aa05b99ed6f19c9a3909d2e88028c">
  <xsd:schema xmlns:xsd="http://www.w3.org/2001/XMLSchema" xmlns:xs="http://www.w3.org/2001/XMLSchema" xmlns:p="http://schemas.microsoft.com/office/2006/metadata/properties" xmlns:ns1="http://schemas.microsoft.com/sharepoint/v3" xmlns:ns3="e2508ed5-d890-4337-8f14-efcd59d568da" xmlns:ns4="f877e07b-4e84-4b99-8cb2-da871d0c7860" targetNamespace="http://schemas.microsoft.com/office/2006/metadata/properties" ma:root="true" ma:fieldsID="8d46318c94f26423839b629fb2ca8130" ns1:_="" ns3:_="" ns4:_="">
    <xsd:import namespace="http://schemas.microsoft.com/sharepoint/v3"/>
    <xsd:import namespace="e2508ed5-d890-4337-8f14-efcd59d568da"/>
    <xsd:import namespace="f877e07b-4e84-4b99-8cb2-da871d0c7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08ed5-d890-4337-8f14-efcd59d56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e07b-4e84-4b99-8cb2-da871d0c7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6C30-6935-4A0D-BB31-A772F5B4C29D}">
  <ds:schemaRefs>
    <ds:schemaRef ds:uri="http://purl.org/dc/elements/1.1/"/>
    <ds:schemaRef ds:uri="http://schemas.microsoft.com/office/2006/metadata/properties"/>
    <ds:schemaRef ds:uri="f877e07b-4e84-4b99-8cb2-da871d0c7860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2508ed5-d890-4337-8f14-efcd59d568d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D1C6A1-EC6E-4B3B-B7F0-93D5A1A78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ABBD4-4614-497D-8C28-8487BB37D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508ed5-d890-4337-8f14-efcd59d568da"/>
    <ds:schemaRef ds:uri="f877e07b-4e84-4b99-8cb2-da871d0c7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0B81A5-95A5-42FD-B63B-CB3B0641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Community College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Herron, Kathleen C</dc:creator>
  <cp:keywords/>
  <dc:description/>
  <cp:lastModifiedBy>Herron, Kathleen C</cp:lastModifiedBy>
  <cp:revision>2</cp:revision>
  <dcterms:created xsi:type="dcterms:W3CDTF">2022-04-28T19:38:00Z</dcterms:created>
  <dcterms:modified xsi:type="dcterms:W3CDTF">2022-04-28T19:38:00Z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0x01010052030194C80546449BAEA13F56F676F7</vt:lpwstr>
  </property>
</Properties>
</file>